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附件：</w:t>
      </w:r>
    </w:p>
    <w:p>
      <w:pPr>
        <w:jc w:val="center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</w:rPr>
        <w:t>武汉商学院教职工困难慰问登记表</w:t>
      </w:r>
    </w:p>
    <w:p>
      <w:pPr>
        <w:ind w:left="-567" w:leftChars="-270" w:right="-382" w:rightChars="-18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基层工会：              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填表日期：    年  月  日</w:t>
      </w:r>
    </w:p>
    <w:tbl>
      <w:tblPr>
        <w:tblStyle w:val="6"/>
        <w:tblW w:w="10065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6"/>
        <w:gridCol w:w="1019"/>
        <w:gridCol w:w="708"/>
        <w:gridCol w:w="1335"/>
        <w:gridCol w:w="840"/>
        <w:gridCol w:w="235"/>
        <w:gridCol w:w="284"/>
        <w:gridCol w:w="879"/>
        <w:gridCol w:w="1213"/>
        <w:gridCol w:w="27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2727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职称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家庭地址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>工资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卡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>开户行</w:t>
            </w:r>
          </w:p>
        </w:tc>
        <w:tc>
          <w:tcPr>
            <w:tcW w:w="28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</w:rPr>
            </w:pPr>
          </w:p>
        </w:tc>
        <w:tc>
          <w:tcPr>
            <w:tcW w:w="261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>工资卡号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申请困难慰问主要原因</w:t>
            </w:r>
          </w:p>
        </w:tc>
        <w:tc>
          <w:tcPr>
            <w:tcW w:w="9356" w:type="dxa"/>
            <w:gridSpan w:val="10"/>
          </w:tcPr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6139" w:firstLineChars="2548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6139" w:firstLineChars="2548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5783" w:firstLineChars="2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申请人：</w:t>
            </w:r>
          </w:p>
          <w:p>
            <w:pPr>
              <w:ind w:firstLine="6139" w:firstLineChars="2548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6139" w:firstLineChars="2548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基层工会意见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48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校工会审核意见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4962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964" w:firstLineChars="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964" w:firstLineChars="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负责人签名：</w:t>
            </w:r>
          </w:p>
          <w:p>
            <w:pPr>
              <w:ind w:firstLine="1446" w:firstLineChars="6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盖章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）</w:t>
            </w:r>
          </w:p>
          <w:p>
            <w:pPr>
              <w:ind w:firstLine="2650" w:firstLineChars="1100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  <w:p>
            <w:pPr>
              <w:ind w:firstLine="3132" w:firstLineChars="1300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 xml:space="preserve">年   月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 xml:space="preserve"> 日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964" w:firstLineChars="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1446" w:firstLineChars="600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</w:tc>
        <w:tc>
          <w:tcPr>
            <w:tcW w:w="4819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ind w:firstLine="964" w:firstLineChars="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ind w:firstLine="964" w:firstLineChars="4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负责人签名：</w:t>
            </w:r>
          </w:p>
          <w:p>
            <w:pPr>
              <w:ind w:firstLine="1446" w:firstLineChars="600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盖章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）</w:t>
            </w:r>
          </w:p>
          <w:p>
            <w:pPr>
              <w:ind w:firstLine="2650" w:firstLineChars="1100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  <w:p>
            <w:pPr>
              <w:ind w:firstLine="2891" w:firstLineChars="1200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年   月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备注</w:t>
            </w:r>
          </w:p>
        </w:tc>
        <w:tc>
          <w:tcPr>
            <w:tcW w:w="9240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1.申请人填写《困难慰问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表》必须真实、完整。</w:t>
            </w:r>
          </w:p>
          <w:p>
            <w:pPr>
              <w:ind w:left="236" w:hanging="236" w:hangingChars="98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2.困难慰问类别;本年度因</w:t>
            </w:r>
            <w:r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</w:rPr>
              <w:t>患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</w:rPr>
              <w:t>重大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疾病等特殊原因造成家庭困难的教职工。</w:t>
            </w:r>
          </w:p>
          <w:p>
            <w:pPr>
              <w:ind w:left="236" w:hanging="236" w:hangingChars="98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>3.申请支撑材料：重大疾病提供医院诊断书、医药收据复印件；家庭生活困难提供共同生活家庭成员收入证明复印件；其他特殊原因提供相关材料复印件。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xYWMzZGQ4MDdmMmFlZmY4NGMzNzIyZTc5NDhkY2MifQ=="/>
  </w:docVars>
  <w:rsids>
    <w:rsidRoot w:val="0012538A"/>
    <w:rsid w:val="0012538A"/>
    <w:rsid w:val="004B3E9A"/>
    <w:rsid w:val="00CD58AB"/>
    <w:rsid w:val="00F230B2"/>
    <w:rsid w:val="450D256C"/>
    <w:rsid w:val="7B6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2</Lines>
  <Paragraphs>1</Paragraphs>
  <TotalTime>2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2021-12-07T02:20:00Z</dcterms:created>
  <dc:creator>刘幻</dc:creator>
  <cp:lastModifiedBy>远道的光</cp:lastModifiedBy>
  <dcterms:modified xsi:type="dcterms:W3CDTF">2023-12-06T07:21:13Z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017446282B904640BD36C9B9CB440E61</vt:lpwstr>
  </property>
</Properties>
</file>